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C6" w:rsidRDefault="00D475C6" w:rsidP="00D475C6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D475C6" w:rsidRDefault="00D475C6" w:rsidP="00D475C6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D475C6" w:rsidRDefault="00D475C6" w:rsidP="00D475C6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D475C6" w:rsidRDefault="00D475C6" w:rsidP="00D475C6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ΧIΧ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D475C6" w:rsidRDefault="00D475C6" w:rsidP="00D475C6"/>
    <w:p w:rsidR="00D475C6" w:rsidRDefault="00D475C6" w:rsidP="00D475C6"/>
    <w:p w:rsidR="00D475C6" w:rsidRDefault="00D475C6" w:rsidP="00D475C6">
      <w:pPr>
        <w:jc w:val="center"/>
        <w:rPr>
          <w:b/>
        </w:rPr>
      </w:pPr>
      <w:r>
        <w:rPr>
          <w:b/>
        </w:rPr>
        <w:t>РЕШЕНИЕ №</w:t>
      </w:r>
      <w:r w:rsidR="001D1BF5">
        <w:rPr>
          <w:b/>
        </w:rPr>
        <w:t>3</w:t>
      </w:r>
    </w:p>
    <w:p w:rsidR="00D475C6" w:rsidRDefault="00D475C6" w:rsidP="00D475C6">
      <w:pPr>
        <w:rPr>
          <w:b/>
        </w:rPr>
      </w:pPr>
    </w:p>
    <w:p w:rsidR="00D475C6" w:rsidRDefault="00D475C6" w:rsidP="00D475C6">
      <w:pPr>
        <w:rPr>
          <w:b/>
        </w:rPr>
      </w:pPr>
      <w:r>
        <w:rPr>
          <w:b/>
        </w:rPr>
        <w:t xml:space="preserve">от </w:t>
      </w:r>
      <w:r w:rsidR="001D1BF5">
        <w:rPr>
          <w:b/>
        </w:rPr>
        <w:t>5 мая</w:t>
      </w:r>
      <w:r>
        <w:rPr>
          <w:b/>
        </w:rPr>
        <w:t xml:space="preserve"> 2011г.</w:t>
      </w:r>
    </w:p>
    <w:p w:rsidR="00D475C6" w:rsidRDefault="00D475C6" w:rsidP="00D475C6"/>
    <w:p w:rsidR="00D475C6" w:rsidRDefault="00D475C6" w:rsidP="00D475C6">
      <w:pPr>
        <w:rPr>
          <w:b/>
        </w:rPr>
      </w:pPr>
      <w:r w:rsidRPr="00BF72EE">
        <w:rPr>
          <w:b/>
        </w:rPr>
        <w:t xml:space="preserve">О назначении даты проведения </w:t>
      </w:r>
    </w:p>
    <w:p w:rsidR="00D475C6" w:rsidRDefault="00D475C6" w:rsidP="00D475C6">
      <w:pPr>
        <w:rPr>
          <w:b/>
        </w:rPr>
      </w:pPr>
      <w:r w:rsidRPr="00BF72EE">
        <w:rPr>
          <w:b/>
        </w:rPr>
        <w:t xml:space="preserve">публичных слушаний по обсуждению </w:t>
      </w:r>
    </w:p>
    <w:p w:rsidR="00D475C6" w:rsidRDefault="00D475C6" w:rsidP="00D475C6">
      <w:pPr>
        <w:rPr>
          <w:b/>
        </w:rPr>
      </w:pPr>
      <w:r w:rsidRPr="00BF72EE">
        <w:rPr>
          <w:b/>
        </w:rPr>
        <w:t xml:space="preserve">проекта Устава  </w:t>
      </w:r>
      <w:r>
        <w:rPr>
          <w:b/>
        </w:rPr>
        <w:t>Эссойльского</w:t>
      </w:r>
      <w:r w:rsidRPr="00BF72EE">
        <w:rPr>
          <w:b/>
        </w:rPr>
        <w:t xml:space="preserve"> сельского </w:t>
      </w:r>
    </w:p>
    <w:p w:rsidR="00D475C6" w:rsidRDefault="00D475C6" w:rsidP="00D475C6">
      <w:pPr>
        <w:rPr>
          <w:b/>
        </w:rPr>
      </w:pPr>
      <w:r w:rsidRPr="00BF72EE">
        <w:rPr>
          <w:b/>
        </w:rPr>
        <w:t xml:space="preserve">поселения и утверждению порядка </w:t>
      </w:r>
    </w:p>
    <w:p w:rsidR="00D475C6" w:rsidRDefault="00D475C6" w:rsidP="00D475C6">
      <w:pPr>
        <w:rPr>
          <w:b/>
        </w:rPr>
      </w:pPr>
      <w:r w:rsidRPr="00BF72EE">
        <w:rPr>
          <w:b/>
        </w:rPr>
        <w:t xml:space="preserve">участия граждан в обсуждении проекта </w:t>
      </w:r>
    </w:p>
    <w:p w:rsidR="00D475C6" w:rsidRPr="00BF72EE" w:rsidRDefault="00D475C6" w:rsidP="00D475C6">
      <w:pPr>
        <w:rPr>
          <w:b/>
        </w:rPr>
      </w:pPr>
      <w:r w:rsidRPr="00BF72EE">
        <w:rPr>
          <w:b/>
        </w:rPr>
        <w:t xml:space="preserve">Устава </w:t>
      </w:r>
      <w:r>
        <w:rPr>
          <w:b/>
        </w:rPr>
        <w:t>Эссойль</w:t>
      </w:r>
      <w:r w:rsidRPr="00BF72EE">
        <w:rPr>
          <w:b/>
        </w:rPr>
        <w:t>ского сельского поселения</w:t>
      </w:r>
    </w:p>
    <w:p w:rsidR="00D475C6" w:rsidRDefault="00D475C6" w:rsidP="00D475C6">
      <w:pPr>
        <w:rPr>
          <w:b/>
        </w:rPr>
      </w:pPr>
    </w:p>
    <w:p w:rsidR="00D475C6" w:rsidRDefault="00D475C6" w:rsidP="00D475C6">
      <w:pPr>
        <w:rPr>
          <w:b/>
        </w:rPr>
      </w:pPr>
    </w:p>
    <w:p w:rsidR="00D475C6" w:rsidRDefault="00D475C6" w:rsidP="00D475C6">
      <w:pPr>
        <w:ind w:firstLine="851"/>
        <w:jc w:val="both"/>
      </w:pPr>
      <w:r w:rsidRPr="00BF72EE">
        <w:t>В соответствии ст.28 п.4 ст.44 Федерального закона «Об общих принципах местного самоуправления в Российской Федерации» от 06.10.2003 №131-ФЗ</w:t>
      </w:r>
      <w:r>
        <w:t xml:space="preserve"> Совет Эссойльского сельского поселения ІІ созыва </w:t>
      </w:r>
    </w:p>
    <w:p w:rsidR="00D475C6" w:rsidRDefault="00D475C6" w:rsidP="00D475C6">
      <w:pPr>
        <w:jc w:val="both"/>
      </w:pPr>
    </w:p>
    <w:p w:rsidR="00D475C6" w:rsidRDefault="00D475C6" w:rsidP="00D475C6">
      <w:pPr>
        <w:jc w:val="center"/>
        <w:rPr>
          <w:b/>
        </w:rPr>
      </w:pPr>
      <w:r>
        <w:rPr>
          <w:b/>
        </w:rPr>
        <w:t>РЕШИЛ:</w:t>
      </w:r>
    </w:p>
    <w:p w:rsidR="007F0383" w:rsidRPr="00D475C6" w:rsidRDefault="007F0383"/>
    <w:p w:rsidR="00D475C6" w:rsidRPr="00D475C6" w:rsidRDefault="00D475C6"/>
    <w:p w:rsidR="00D475C6" w:rsidRPr="00D475C6" w:rsidRDefault="00D475C6" w:rsidP="00D475C6">
      <w:pPr>
        <w:numPr>
          <w:ilvl w:val="0"/>
          <w:numId w:val="1"/>
        </w:numPr>
        <w:ind w:hanging="870"/>
        <w:jc w:val="both"/>
      </w:pPr>
      <w:r w:rsidRPr="00D475C6">
        <w:t xml:space="preserve">Назначить проведение публичных слушаний для обсуждения проекта Устава </w:t>
      </w:r>
      <w:r>
        <w:t>Эссойльского</w:t>
      </w:r>
      <w:r w:rsidRPr="00D475C6">
        <w:t xml:space="preserve"> сельского поселения</w:t>
      </w:r>
      <w:r>
        <w:t xml:space="preserve"> в актовом зале Дома культуры по адресу: </w:t>
      </w:r>
      <w:proofErr w:type="spellStart"/>
      <w:r>
        <w:t>п</w:t>
      </w:r>
      <w:proofErr w:type="gramStart"/>
      <w:r>
        <w:t>.Э</w:t>
      </w:r>
      <w:proofErr w:type="gramEnd"/>
      <w:r>
        <w:t>ссойла</w:t>
      </w:r>
      <w:proofErr w:type="spellEnd"/>
      <w:r>
        <w:t xml:space="preserve">, ул.Октябрьская, д.11 на </w:t>
      </w:r>
      <w:r w:rsidR="001D1BF5">
        <w:t>3 июня</w:t>
      </w:r>
      <w:r>
        <w:t xml:space="preserve"> 2011 года в 1</w:t>
      </w:r>
      <w:r w:rsidR="001D1BF5">
        <w:t>8</w:t>
      </w:r>
      <w:r>
        <w:t>.00.</w:t>
      </w:r>
    </w:p>
    <w:p w:rsidR="00D475C6" w:rsidRDefault="00D475C6" w:rsidP="00D475C6">
      <w:pPr>
        <w:ind w:left="855" w:hanging="855"/>
        <w:jc w:val="both"/>
      </w:pPr>
      <w:r w:rsidRPr="00D475C6">
        <w:t xml:space="preserve">2.    </w:t>
      </w:r>
      <w:r>
        <w:tab/>
      </w:r>
      <w:r w:rsidRPr="00D475C6">
        <w:t xml:space="preserve">Утвердить порядок участия граждан в обсуждении проекта Устава </w:t>
      </w:r>
      <w:r>
        <w:t>Эссойль</w:t>
      </w:r>
      <w:r w:rsidRPr="00D475C6">
        <w:t xml:space="preserve">ского сельского поселения согласно </w:t>
      </w:r>
      <w:r>
        <w:t>П</w:t>
      </w:r>
      <w:r w:rsidRPr="00D475C6">
        <w:t>риложени</w:t>
      </w:r>
      <w:r>
        <w:t>ю №1 к данному решению</w:t>
      </w:r>
      <w:r w:rsidRPr="00D475C6">
        <w:t>.</w:t>
      </w:r>
    </w:p>
    <w:p w:rsidR="00D475C6" w:rsidRPr="006254C3" w:rsidRDefault="00D475C6" w:rsidP="00D475C6">
      <w:pPr>
        <w:ind w:left="855" w:hanging="855"/>
        <w:jc w:val="both"/>
      </w:pPr>
      <w:r>
        <w:t xml:space="preserve">3. </w:t>
      </w:r>
      <w:r>
        <w:tab/>
      </w:r>
      <w:r w:rsidRPr="006254C3">
        <w:t xml:space="preserve">Обнародовать проект Устава </w:t>
      </w:r>
      <w:r w:rsidR="00543A63">
        <w:t>Эссойльс</w:t>
      </w:r>
      <w:r w:rsidRPr="006254C3">
        <w:t xml:space="preserve">кого сельского поселения с </w:t>
      </w:r>
      <w:r w:rsidR="001D1BF5">
        <w:t>6 мая</w:t>
      </w:r>
      <w:r>
        <w:t xml:space="preserve"> </w:t>
      </w:r>
      <w:r w:rsidRPr="006254C3">
        <w:t>2011 года на стенде в Администрации</w:t>
      </w:r>
      <w:r w:rsidR="001D1BF5">
        <w:t xml:space="preserve"> Эссойльского сельского поселения</w:t>
      </w:r>
      <w:r w:rsidRPr="006254C3">
        <w:t>, в МУ «</w:t>
      </w:r>
      <w:r>
        <w:t xml:space="preserve">Эссойльская поселенческая библиотека» (в филиалах </w:t>
      </w:r>
      <w:proofErr w:type="spellStart"/>
      <w:r>
        <w:t>п</w:t>
      </w:r>
      <w:proofErr w:type="gramStart"/>
      <w:r>
        <w:t>.С</w:t>
      </w:r>
      <w:proofErr w:type="gramEnd"/>
      <w:r>
        <w:t>япся</w:t>
      </w:r>
      <w:proofErr w:type="spellEnd"/>
      <w:r>
        <w:t>, п.Новые Пески)</w:t>
      </w:r>
      <w:r w:rsidRPr="006254C3">
        <w:t>, МОУ «</w:t>
      </w:r>
      <w:r>
        <w:t>Эссойль</w:t>
      </w:r>
      <w:r w:rsidRPr="006254C3">
        <w:t xml:space="preserve">ская </w:t>
      </w:r>
      <w:r>
        <w:t>средняя</w:t>
      </w:r>
      <w:r w:rsidRPr="006254C3">
        <w:t xml:space="preserve"> общеобразовательная школа», </w:t>
      </w:r>
      <w:r>
        <w:t xml:space="preserve"> О</w:t>
      </w:r>
      <w:r w:rsidRPr="006254C3">
        <w:t xml:space="preserve">тделение </w:t>
      </w:r>
      <w:r>
        <w:t xml:space="preserve">почтовой связи </w:t>
      </w:r>
      <w:proofErr w:type="spellStart"/>
      <w:r>
        <w:t>п.Кудама</w:t>
      </w:r>
      <w:proofErr w:type="spellEnd"/>
      <w:r w:rsidRPr="006254C3">
        <w:t xml:space="preserve">, </w:t>
      </w:r>
      <w:r w:rsidR="001D1BF5">
        <w:t xml:space="preserve">МДОУ «Теремок», </w:t>
      </w:r>
      <w:r w:rsidRPr="006254C3">
        <w:t xml:space="preserve">на официальном  сайте </w:t>
      </w:r>
      <w:r>
        <w:t>Эссойльского</w:t>
      </w:r>
      <w:r w:rsidRPr="006254C3">
        <w:t xml:space="preserve"> сельского поселения http://essoila-pos.ucoz.ru/</w:t>
      </w:r>
      <w:r>
        <w:t>.</w:t>
      </w:r>
    </w:p>
    <w:p w:rsidR="00D475C6" w:rsidRPr="006254C3" w:rsidRDefault="00D475C6" w:rsidP="00D475C6">
      <w:pPr>
        <w:ind w:left="-360" w:firstLine="360"/>
        <w:jc w:val="center"/>
        <w:rPr>
          <w:b/>
        </w:rPr>
      </w:pPr>
    </w:p>
    <w:p w:rsidR="00D475C6" w:rsidRPr="006254C3" w:rsidRDefault="00D475C6" w:rsidP="00D475C6">
      <w:pPr>
        <w:ind w:firstLine="720"/>
        <w:jc w:val="both"/>
      </w:pPr>
    </w:p>
    <w:p w:rsidR="00D475C6" w:rsidRDefault="00D475C6" w:rsidP="00D475C6">
      <w:pPr>
        <w:ind w:left="-360" w:firstLine="360"/>
        <w:rPr>
          <w:iCs/>
        </w:rPr>
      </w:pPr>
    </w:p>
    <w:p w:rsidR="00D475C6" w:rsidRDefault="00D475C6" w:rsidP="00D475C6">
      <w:pPr>
        <w:ind w:left="-360" w:firstLine="360"/>
        <w:rPr>
          <w:iCs/>
        </w:rPr>
      </w:pPr>
    </w:p>
    <w:p w:rsidR="00D475C6" w:rsidRDefault="00D475C6" w:rsidP="00D475C6">
      <w:pPr>
        <w:ind w:left="-360" w:firstLine="360"/>
        <w:rPr>
          <w:iCs/>
        </w:rPr>
      </w:pPr>
    </w:p>
    <w:p w:rsidR="00D475C6" w:rsidRPr="006254C3" w:rsidRDefault="00D475C6" w:rsidP="00D475C6">
      <w:pPr>
        <w:ind w:left="-360" w:firstLine="360"/>
        <w:rPr>
          <w:iCs/>
        </w:rPr>
      </w:pPr>
    </w:p>
    <w:p w:rsidR="00D475C6" w:rsidRPr="006254C3" w:rsidRDefault="00D475C6" w:rsidP="00D475C6">
      <w:pPr>
        <w:ind w:left="-360" w:firstLine="360"/>
        <w:rPr>
          <w:iCs/>
        </w:rPr>
      </w:pPr>
    </w:p>
    <w:p w:rsidR="00D475C6" w:rsidRPr="006254C3" w:rsidRDefault="00D475C6" w:rsidP="00D475C6">
      <w:pPr>
        <w:ind w:left="-360" w:firstLine="360"/>
        <w:rPr>
          <w:iCs/>
        </w:rPr>
      </w:pPr>
    </w:p>
    <w:p w:rsidR="00D475C6" w:rsidRPr="006254C3" w:rsidRDefault="00D475C6" w:rsidP="00D475C6">
      <w:pPr>
        <w:rPr>
          <w:iCs/>
        </w:rPr>
      </w:pPr>
      <w:r w:rsidRPr="006254C3">
        <w:rPr>
          <w:iCs/>
        </w:rPr>
        <w:t xml:space="preserve">Глава </w:t>
      </w:r>
      <w:r>
        <w:rPr>
          <w:iCs/>
        </w:rPr>
        <w:t>Эссойльс</w:t>
      </w:r>
      <w:r w:rsidRPr="006254C3">
        <w:rPr>
          <w:iCs/>
        </w:rPr>
        <w:t>кого</w:t>
      </w:r>
    </w:p>
    <w:p w:rsidR="00D475C6" w:rsidRDefault="00D475C6" w:rsidP="00D475C6">
      <w:pPr>
        <w:pBdr>
          <w:bottom w:val="single" w:sz="12" w:space="1" w:color="auto"/>
        </w:pBdr>
        <w:rPr>
          <w:iCs/>
        </w:rPr>
      </w:pPr>
      <w:r w:rsidRPr="006254C3">
        <w:rPr>
          <w:iCs/>
        </w:rPr>
        <w:t xml:space="preserve">сельского поселения                                                                </w:t>
      </w:r>
      <w:r>
        <w:rPr>
          <w:iCs/>
        </w:rPr>
        <w:t>А.И.Ореханов</w:t>
      </w:r>
    </w:p>
    <w:p w:rsidR="00D475C6" w:rsidRPr="006254C3" w:rsidRDefault="00D475C6" w:rsidP="00D475C6">
      <w:r>
        <w:rPr>
          <w:iCs/>
        </w:rPr>
        <w:t>Разослать: дело-1, для обнародования-6.</w:t>
      </w:r>
    </w:p>
    <w:p w:rsidR="00D475C6" w:rsidRDefault="00D475C6" w:rsidP="00D475C6">
      <w:pPr>
        <w:ind w:left="-360" w:firstLine="360"/>
        <w:rPr>
          <w:iCs/>
          <w:sz w:val="28"/>
          <w:szCs w:val="28"/>
        </w:rPr>
      </w:pPr>
    </w:p>
    <w:p w:rsidR="00D475C6" w:rsidRDefault="00D475C6" w:rsidP="00D475C6">
      <w:pPr>
        <w:jc w:val="right"/>
      </w:pPr>
      <w:r>
        <w:t>УТВЕРЖДЕН</w:t>
      </w:r>
    </w:p>
    <w:p w:rsidR="00D475C6" w:rsidRDefault="00D475C6" w:rsidP="00D475C6">
      <w:pPr>
        <w:jc w:val="right"/>
      </w:pPr>
      <w:r>
        <w:t xml:space="preserve">решением </w:t>
      </w:r>
      <w:r>
        <w:rPr>
          <w:lang w:val="en-US"/>
        </w:rPr>
        <w:t>XIX</w:t>
      </w:r>
      <w:r>
        <w:t xml:space="preserve"> сессии </w:t>
      </w:r>
      <w:r>
        <w:rPr>
          <w:lang w:val="en-US"/>
        </w:rPr>
        <w:t>II</w:t>
      </w:r>
      <w:r>
        <w:t xml:space="preserve"> созыва</w:t>
      </w:r>
    </w:p>
    <w:p w:rsidR="00D475C6" w:rsidRDefault="00D475C6" w:rsidP="00D475C6">
      <w:pPr>
        <w:jc w:val="right"/>
      </w:pPr>
      <w:r>
        <w:t>Совета Эссойльского сельского поселения</w:t>
      </w:r>
    </w:p>
    <w:p w:rsidR="00D475C6" w:rsidRDefault="00D475C6" w:rsidP="00D475C6">
      <w:pPr>
        <w:jc w:val="right"/>
      </w:pPr>
      <w:r>
        <w:t xml:space="preserve">от </w:t>
      </w:r>
      <w:r w:rsidR="001D1BF5">
        <w:t>5 мая</w:t>
      </w:r>
      <w:r>
        <w:t xml:space="preserve"> 2011 года</w:t>
      </w:r>
    </w:p>
    <w:p w:rsidR="00D475C6" w:rsidRDefault="00D475C6" w:rsidP="00D475C6">
      <w:pPr>
        <w:jc w:val="right"/>
      </w:pPr>
    </w:p>
    <w:p w:rsidR="00D475C6" w:rsidRPr="00D475C6" w:rsidRDefault="00D475C6" w:rsidP="00D475C6">
      <w:pPr>
        <w:pStyle w:val="1"/>
        <w:rPr>
          <w:b/>
          <w:bCs/>
          <w:sz w:val="24"/>
        </w:rPr>
      </w:pPr>
      <w:r w:rsidRPr="00D475C6">
        <w:rPr>
          <w:b/>
          <w:bCs/>
          <w:sz w:val="24"/>
        </w:rPr>
        <w:t>ПОРЯДОК</w:t>
      </w:r>
    </w:p>
    <w:p w:rsidR="00D475C6" w:rsidRPr="00D475C6" w:rsidRDefault="00D475C6" w:rsidP="00D475C6">
      <w:pPr>
        <w:jc w:val="center"/>
        <w:rPr>
          <w:b/>
          <w:bCs/>
        </w:rPr>
      </w:pPr>
      <w:r w:rsidRPr="00D475C6">
        <w:rPr>
          <w:b/>
          <w:bCs/>
        </w:rPr>
        <w:t xml:space="preserve">участия граждан в обсуждении проекта </w:t>
      </w:r>
    </w:p>
    <w:p w:rsidR="00D475C6" w:rsidRPr="00D475C6" w:rsidRDefault="00D475C6" w:rsidP="00D475C6">
      <w:pPr>
        <w:pStyle w:val="2"/>
        <w:rPr>
          <w:sz w:val="24"/>
        </w:rPr>
      </w:pPr>
      <w:r w:rsidRPr="00D475C6">
        <w:rPr>
          <w:sz w:val="24"/>
        </w:rPr>
        <w:t>Устава Эссойльского сельского поселения</w:t>
      </w:r>
    </w:p>
    <w:p w:rsidR="00D475C6" w:rsidRPr="00D475C6" w:rsidRDefault="00D475C6" w:rsidP="00D475C6">
      <w:pPr>
        <w:jc w:val="center"/>
      </w:pPr>
    </w:p>
    <w:p w:rsidR="00D475C6" w:rsidRPr="00D475C6" w:rsidRDefault="00D475C6" w:rsidP="00D475C6">
      <w:pPr>
        <w:pStyle w:val="a6"/>
        <w:ind w:left="1122" w:hanging="402"/>
        <w:rPr>
          <w:sz w:val="24"/>
        </w:rPr>
      </w:pPr>
      <w:r w:rsidRPr="00D475C6">
        <w:rPr>
          <w:sz w:val="24"/>
        </w:rPr>
        <w:t xml:space="preserve">1. </w:t>
      </w:r>
      <w:r>
        <w:rPr>
          <w:sz w:val="24"/>
        </w:rPr>
        <w:t xml:space="preserve">  </w:t>
      </w:r>
      <w:r w:rsidRPr="00D475C6">
        <w:rPr>
          <w:sz w:val="24"/>
        </w:rPr>
        <w:t xml:space="preserve">Настоящий порядок определяет участие жителей муниципального образования </w:t>
      </w:r>
      <w:proofErr w:type="spellStart"/>
      <w:r>
        <w:rPr>
          <w:sz w:val="24"/>
        </w:rPr>
        <w:t>Эссойльское</w:t>
      </w:r>
      <w:proofErr w:type="spellEnd"/>
      <w:r w:rsidRPr="00D475C6">
        <w:rPr>
          <w:sz w:val="24"/>
        </w:rPr>
        <w:t xml:space="preserve"> сельское поселение в обсуждении проекта Устава </w:t>
      </w:r>
      <w:r>
        <w:rPr>
          <w:sz w:val="24"/>
        </w:rPr>
        <w:t>Эссойльского</w:t>
      </w:r>
      <w:r w:rsidRPr="00D475C6">
        <w:rPr>
          <w:sz w:val="24"/>
        </w:rPr>
        <w:t xml:space="preserve"> сельского поселения путем проведения публичных слушаний.</w:t>
      </w:r>
    </w:p>
    <w:p w:rsidR="00D475C6" w:rsidRPr="00D475C6" w:rsidRDefault="00D475C6" w:rsidP="00D475C6">
      <w:pPr>
        <w:ind w:left="1122" w:hanging="402"/>
        <w:jc w:val="both"/>
      </w:pPr>
      <w:r w:rsidRPr="00D475C6">
        <w:t xml:space="preserve">2. </w:t>
      </w:r>
      <w:r>
        <w:t xml:space="preserve">  </w:t>
      </w:r>
      <w:r w:rsidRPr="00D475C6">
        <w:t xml:space="preserve">Публичные слушания проводятся по инициативе представительного органа и главы муниципального образования </w:t>
      </w:r>
      <w:r>
        <w:t>Эссойльского</w:t>
      </w:r>
      <w:r w:rsidRPr="00D475C6">
        <w:t xml:space="preserve"> сельского поселения.</w:t>
      </w:r>
    </w:p>
    <w:p w:rsidR="00D475C6" w:rsidRPr="00D475C6" w:rsidRDefault="00D475C6" w:rsidP="00D475C6">
      <w:pPr>
        <w:pStyle w:val="a6"/>
        <w:numPr>
          <w:ilvl w:val="0"/>
          <w:numId w:val="3"/>
        </w:numPr>
        <w:rPr>
          <w:sz w:val="24"/>
        </w:rPr>
      </w:pPr>
      <w:r w:rsidRPr="00D475C6">
        <w:rPr>
          <w:sz w:val="24"/>
        </w:rPr>
        <w:t xml:space="preserve">На публичных слушаниях присутствуют Глава </w:t>
      </w:r>
      <w:r>
        <w:rPr>
          <w:sz w:val="24"/>
        </w:rPr>
        <w:t>Эссойльского</w:t>
      </w:r>
      <w:r w:rsidRPr="00D475C6">
        <w:rPr>
          <w:sz w:val="24"/>
        </w:rPr>
        <w:t xml:space="preserve"> сельского поселения, депутаты Совета </w:t>
      </w:r>
      <w:r>
        <w:rPr>
          <w:sz w:val="24"/>
        </w:rPr>
        <w:t>Эссойльского</w:t>
      </w:r>
      <w:r w:rsidRPr="00D475C6">
        <w:rPr>
          <w:sz w:val="24"/>
        </w:rPr>
        <w:t xml:space="preserve"> сельского поселения, должностные лица Администрации </w:t>
      </w:r>
      <w:proofErr w:type="spellStart"/>
      <w:r w:rsidRPr="00D475C6">
        <w:rPr>
          <w:sz w:val="24"/>
        </w:rPr>
        <w:t>Пряжинского</w:t>
      </w:r>
      <w:proofErr w:type="spellEnd"/>
      <w:r w:rsidRPr="00D475C6">
        <w:rPr>
          <w:sz w:val="24"/>
        </w:rPr>
        <w:t xml:space="preserve"> </w:t>
      </w:r>
      <w:r>
        <w:rPr>
          <w:sz w:val="24"/>
        </w:rPr>
        <w:t xml:space="preserve">национального муниципального </w:t>
      </w:r>
      <w:r w:rsidRPr="00D475C6">
        <w:rPr>
          <w:sz w:val="24"/>
        </w:rPr>
        <w:t>района.</w:t>
      </w:r>
    </w:p>
    <w:p w:rsidR="00D475C6" w:rsidRPr="00D475C6" w:rsidRDefault="00D475C6" w:rsidP="00D475C6">
      <w:pPr>
        <w:pStyle w:val="a6"/>
        <w:numPr>
          <w:ilvl w:val="0"/>
          <w:numId w:val="3"/>
        </w:numPr>
        <w:rPr>
          <w:sz w:val="24"/>
        </w:rPr>
      </w:pPr>
      <w:r w:rsidRPr="00D475C6">
        <w:rPr>
          <w:sz w:val="24"/>
        </w:rPr>
        <w:t>Всеобщим открытым голосованием избирается председательствующий и секретарь публичных слушаний.</w:t>
      </w:r>
    </w:p>
    <w:p w:rsidR="00D475C6" w:rsidRPr="00D475C6" w:rsidRDefault="00D475C6" w:rsidP="00D475C6">
      <w:pPr>
        <w:pStyle w:val="a6"/>
        <w:numPr>
          <w:ilvl w:val="0"/>
          <w:numId w:val="3"/>
        </w:numPr>
        <w:rPr>
          <w:sz w:val="24"/>
        </w:rPr>
      </w:pPr>
      <w:r w:rsidRPr="00D475C6">
        <w:rPr>
          <w:sz w:val="24"/>
        </w:rPr>
        <w:t>Председательствующий ведет слушания, следит за соблюдением регламента, предоставляет в установленном порядке слово для выступления, организует прения, голосование.</w:t>
      </w:r>
    </w:p>
    <w:p w:rsidR="00D475C6" w:rsidRPr="00D475C6" w:rsidRDefault="00D475C6" w:rsidP="00D475C6">
      <w:pPr>
        <w:pStyle w:val="a6"/>
        <w:numPr>
          <w:ilvl w:val="0"/>
          <w:numId w:val="3"/>
        </w:numPr>
        <w:rPr>
          <w:sz w:val="24"/>
        </w:rPr>
      </w:pPr>
      <w:r w:rsidRPr="00D475C6">
        <w:rPr>
          <w:sz w:val="24"/>
        </w:rPr>
        <w:t>Секретарь ведет протокол публичных слушаний. Протокол подписывается председательствующим и секретарем.</w:t>
      </w:r>
    </w:p>
    <w:p w:rsidR="00D475C6" w:rsidRPr="00D475C6" w:rsidRDefault="00D475C6" w:rsidP="00D475C6">
      <w:pPr>
        <w:pStyle w:val="21"/>
        <w:numPr>
          <w:ilvl w:val="0"/>
          <w:numId w:val="3"/>
        </w:numPr>
        <w:rPr>
          <w:sz w:val="24"/>
        </w:rPr>
      </w:pPr>
      <w:r w:rsidRPr="00D475C6">
        <w:rPr>
          <w:sz w:val="24"/>
        </w:rPr>
        <w:t>Председатель рабочей группы по разработке проекта Устава выносит на обсуждение участников публичных слушаний все поступившие предложения с мотивированными заключениями рабочей группы об их одобрении или отклонении.</w:t>
      </w:r>
    </w:p>
    <w:p w:rsidR="00D475C6" w:rsidRPr="00D475C6" w:rsidRDefault="00D475C6" w:rsidP="00D475C6">
      <w:pPr>
        <w:pStyle w:val="21"/>
        <w:numPr>
          <w:ilvl w:val="0"/>
          <w:numId w:val="3"/>
        </w:numPr>
        <w:ind w:left="1122" w:hanging="374"/>
        <w:rPr>
          <w:sz w:val="24"/>
        </w:rPr>
      </w:pPr>
      <w:r w:rsidRPr="00D475C6">
        <w:rPr>
          <w:sz w:val="24"/>
        </w:rPr>
        <w:t>Время для выступления по внесенным предложениям в проект Устава предоставляется в пределах 5 минут, выступления в прениях в пределах 2 минут. С согласия большинства присутствующих, председательствующий может продлевать время выступления.</w:t>
      </w:r>
    </w:p>
    <w:p w:rsidR="00D475C6" w:rsidRPr="00D475C6" w:rsidRDefault="00D475C6" w:rsidP="00D475C6">
      <w:pPr>
        <w:pStyle w:val="21"/>
        <w:numPr>
          <w:ilvl w:val="0"/>
          <w:numId w:val="3"/>
        </w:numPr>
        <w:ind w:left="1122" w:hanging="374"/>
        <w:rPr>
          <w:sz w:val="24"/>
        </w:rPr>
      </w:pPr>
      <w:r w:rsidRPr="00D475C6">
        <w:rPr>
          <w:sz w:val="24"/>
        </w:rPr>
        <w:t>Предложения по внесению изменений и дополнений в проект Устава после их обсуждения выносятся на открытое голосование. Решение считается принятым простым большинством голосов.</w:t>
      </w:r>
    </w:p>
    <w:p w:rsidR="00D475C6" w:rsidRPr="00D475C6" w:rsidRDefault="00D475C6" w:rsidP="00D475C6">
      <w:pPr>
        <w:pStyle w:val="21"/>
        <w:numPr>
          <w:ilvl w:val="0"/>
          <w:numId w:val="3"/>
        </w:numPr>
        <w:ind w:left="1122" w:hanging="374"/>
        <w:rPr>
          <w:sz w:val="24"/>
        </w:rPr>
      </w:pPr>
      <w:r w:rsidRPr="00D475C6">
        <w:rPr>
          <w:sz w:val="24"/>
        </w:rPr>
        <w:t>Результаты публичных слушаний подлежат обнародованию</w:t>
      </w:r>
    </w:p>
    <w:p w:rsidR="00D475C6" w:rsidRPr="00D475C6" w:rsidRDefault="00D475C6" w:rsidP="00D475C6">
      <w:pPr>
        <w:pStyle w:val="21"/>
        <w:rPr>
          <w:sz w:val="24"/>
        </w:rPr>
      </w:pPr>
    </w:p>
    <w:p w:rsidR="00D475C6" w:rsidRPr="00D475C6" w:rsidRDefault="00D475C6" w:rsidP="00D475C6">
      <w:pPr>
        <w:pStyle w:val="21"/>
        <w:rPr>
          <w:sz w:val="24"/>
        </w:rPr>
      </w:pPr>
    </w:p>
    <w:p w:rsidR="00D475C6" w:rsidRPr="00D475C6" w:rsidRDefault="00D475C6" w:rsidP="00D475C6">
      <w:pPr>
        <w:jc w:val="both"/>
      </w:pPr>
    </w:p>
    <w:p w:rsidR="00D475C6" w:rsidRDefault="00D475C6" w:rsidP="00D475C6"/>
    <w:p w:rsidR="00D475C6" w:rsidRDefault="00D475C6"/>
    <w:sectPr w:rsidR="00D475C6" w:rsidSect="007F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4BA"/>
    <w:multiLevelType w:val="hybridMultilevel"/>
    <w:tmpl w:val="18908B6C"/>
    <w:lvl w:ilvl="0" w:tplc="0419000F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4AC78C1"/>
    <w:multiLevelType w:val="hybridMultilevel"/>
    <w:tmpl w:val="DE9A7F58"/>
    <w:lvl w:ilvl="0" w:tplc="AA6C91C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FB69FB"/>
    <w:multiLevelType w:val="hybridMultilevel"/>
    <w:tmpl w:val="E50C857E"/>
    <w:lvl w:ilvl="0" w:tplc="2B84ED8E">
      <w:start w:val="1"/>
      <w:numFmt w:val="decimal"/>
      <w:lvlText w:val="%1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D475C6"/>
    <w:rsid w:val="001D1BF5"/>
    <w:rsid w:val="00543A63"/>
    <w:rsid w:val="007F0383"/>
    <w:rsid w:val="009125EF"/>
    <w:rsid w:val="00D475C6"/>
    <w:rsid w:val="00F7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75C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475C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5C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D475C6"/>
    <w:rPr>
      <w:strike w:val="0"/>
      <w:dstrike w:val="0"/>
      <w:color w:val="00009C"/>
      <w:u w:val="none"/>
      <w:effect w:val="none"/>
    </w:rPr>
  </w:style>
  <w:style w:type="character" w:customStyle="1" w:styleId="10">
    <w:name w:val="Заголовок 1 Знак"/>
    <w:basedOn w:val="a0"/>
    <w:link w:val="1"/>
    <w:rsid w:val="00D475C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75C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a7"/>
    <w:rsid w:val="00D475C6"/>
    <w:pPr>
      <w:ind w:left="708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47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D475C6"/>
    <w:pPr>
      <w:ind w:left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D475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2786</Characters>
  <Application>Microsoft Office Word</Application>
  <DocSecurity>0</DocSecurity>
  <Lines>23</Lines>
  <Paragraphs>6</Paragraphs>
  <ScaleCrop>false</ScaleCrop>
  <Company>Microsoft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2011-04-28T11:06:00Z</dcterms:created>
  <dcterms:modified xsi:type="dcterms:W3CDTF">2011-05-10T05:30:00Z</dcterms:modified>
</cp:coreProperties>
</file>