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63" w:rsidRDefault="001B7D63" w:rsidP="001B7D63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1B7D63" w:rsidRDefault="001B7D63" w:rsidP="001B7D63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Республика Карелия</w:t>
      </w:r>
    </w:p>
    <w:p w:rsidR="001B7D63" w:rsidRDefault="001B7D63" w:rsidP="001B7D63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Совет Эссойльского сельского поселения</w:t>
      </w:r>
    </w:p>
    <w:p w:rsidR="001B7D63" w:rsidRDefault="001B7D63" w:rsidP="001B7D63">
      <w:pPr>
        <w:framePr w:w="7780" w:h="1294" w:hSpace="141" w:wrap="around" w:vAnchor="text" w:hAnchor="page" w:x="2416" w:y="1"/>
        <w:jc w:val="center"/>
        <w:rPr>
          <w:b/>
        </w:rPr>
      </w:pPr>
      <w:r>
        <w:rPr>
          <w:b/>
        </w:rPr>
        <w:t>ΧVIII</w:t>
      </w:r>
      <w:r w:rsidRPr="00B873EC">
        <w:rPr>
          <w:rFonts w:cs="Courier New"/>
          <w:b/>
        </w:rPr>
        <w:t xml:space="preserve"> </w:t>
      </w:r>
      <w:r>
        <w:rPr>
          <w:b/>
        </w:rPr>
        <w:t xml:space="preserve">сессия </w:t>
      </w:r>
      <w:r>
        <w:rPr>
          <w:rFonts w:cs="Courier New"/>
          <w:b/>
        </w:rPr>
        <w:t>I</w:t>
      </w:r>
      <w:r>
        <w:rPr>
          <w:b/>
        </w:rPr>
        <w:t>I созыва</w:t>
      </w:r>
    </w:p>
    <w:p w:rsidR="001B7D63" w:rsidRDefault="001B7D63" w:rsidP="001B7D63"/>
    <w:p w:rsidR="001B7D63" w:rsidRDefault="001B7D63" w:rsidP="001B7D63"/>
    <w:p w:rsidR="001B7D63" w:rsidRDefault="001B7D63" w:rsidP="001B7D63">
      <w:pPr>
        <w:jc w:val="center"/>
        <w:rPr>
          <w:b/>
        </w:rPr>
      </w:pPr>
      <w:r>
        <w:rPr>
          <w:b/>
        </w:rPr>
        <w:t>РЕШЕНИЕ № 1</w:t>
      </w:r>
    </w:p>
    <w:p w:rsidR="001B7D63" w:rsidRDefault="001B7D63" w:rsidP="001B7D63">
      <w:pPr>
        <w:rPr>
          <w:b/>
        </w:rPr>
      </w:pPr>
    </w:p>
    <w:p w:rsidR="001B7D63" w:rsidRDefault="001B7D63" w:rsidP="001B7D63">
      <w:pPr>
        <w:rPr>
          <w:b/>
        </w:rPr>
      </w:pPr>
      <w:r>
        <w:rPr>
          <w:b/>
        </w:rPr>
        <w:t>от 01 апреля 2011г.</w:t>
      </w:r>
    </w:p>
    <w:p w:rsidR="001B7D63" w:rsidRDefault="001B7D63" w:rsidP="001B7D63"/>
    <w:p w:rsidR="001B7D63" w:rsidRDefault="001B7D63" w:rsidP="001B7D63">
      <w:pPr>
        <w:rPr>
          <w:b/>
        </w:rPr>
      </w:pPr>
      <w:r>
        <w:rPr>
          <w:b/>
        </w:rPr>
        <w:t xml:space="preserve">О внесении изменений в решение  </w:t>
      </w:r>
    </w:p>
    <w:p w:rsidR="001B7D63" w:rsidRDefault="001B7D63">
      <w:pPr>
        <w:rPr>
          <w:b/>
        </w:rPr>
      </w:pPr>
      <w:r w:rsidRPr="001B7D63">
        <w:rPr>
          <w:b/>
        </w:rPr>
        <w:t xml:space="preserve">№1 ІІІ сессии Совета Эссойльского </w:t>
      </w:r>
    </w:p>
    <w:p w:rsidR="001B7D63" w:rsidRDefault="001B7D63">
      <w:pPr>
        <w:rPr>
          <w:b/>
        </w:rPr>
      </w:pPr>
      <w:r w:rsidRPr="001B7D63">
        <w:rPr>
          <w:b/>
        </w:rPr>
        <w:t xml:space="preserve">сельского поселения ІІ созыва </w:t>
      </w:r>
      <w:proofErr w:type="gramStart"/>
      <w:r w:rsidRPr="001B7D63">
        <w:rPr>
          <w:b/>
        </w:rPr>
        <w:t>от</w:t>
      </w:r>
      <w:proofErr w:type="gramEnd"/>
      <w:r w:rsidRPr="001B7D63">
        <w:rPr>
          <w:b/>
        </w:rPr>
        <w:t xml:space="preserve"> </w:t>
      </w:r>
    </w:p>
    <w:p w:rsidR="001B7D63" w:rsidRDefault="001B7D63">
      <w:pPr>
        <w:rPr>
          <w:b/>
        </w:rPr>
      </w:pPr>
      <w:r w:rsidRPr="001B7D63">
        <w:rPr>
          <w:b/>
        </w:rPr>
        <w:t xml:space="preserve">17 ноября 2009 года «Об утверждении </w:t>
      </w:r>
    </w:p>
    <w:p w:rsidR="001B7D63" w:rsidRDefault="001B7D63">
      <w:pPr>
        <w:rPr>
          <w:b/>
        </w:rPr>
      </w:pPr>
      <w:r w:rsidRPr="001B7D63">
        <w:rPr>
          <w:b/>
        </w:rPr>
        <w:t xml:space="preserve">Положения об обеспечении деятельности </w:t>
      </w:r>
    </w:p>
    <w:p w:rsidR="008F28C3" w:rsidRDefault="001B7D63">
      <w:pPr>
        <w:rPr>
          <w:b/>
        </w:rPr>
      </w:pPr>
      <w:r w:rsidRPr="001B7D63">
        <w:rPr>
          <w:b/>
        </w:rPr>
        <w:t>Главы Эссойльского сельского поселения»</w:t>
      </w:r>
    </w:p>
    <w:p w:rsidR="001B7D63" w:rsidRDefault="001B7D63">
      <w:pPr>
        <w:rPr>
          <w:b/>
        </w:rPr>
      </w:pPr>
    </w:p>
    <w:p w:rsidR="001B7D63" w:rsidRDefault="001B7D63" w:rsidP="001B7D63">
      <w:pPr>
        <w:jc w:val="both"/>
      </w:pPr>
      <w:r>
        <w:tab/>
        <w:t xml:space="preserve">На основании Распоряжения Администрации </w:t>
      </w:r>
      <w:proofErr w:type="spellStart"/>
      <w:r>
        <w:t>Пряжинского</w:t>
      </w:r>
      <w:proofErr w:type="spellEnd"/>
      <w:r>
        <w:t xml:space="preserve"> национального муниципального района №28 от 17.02.2011 года «О допуске к государственной тайне </w:t>
      </w:r>
      <w:proofErr w:type="spellStart"/>
      <w:r>
        <w:t>Ореханова</w:t>
      </w:r>
      <w:proofErr w:type="spellEnd"/>
      <w:r>
        <w:t xml:space="preserve"> А.И.» Совет Эссойльского сельского поселения ІІ созыва </w:t>
      </w:r>
    </w:p>
    <w:p w:rsidR="001B7D63" w:rsidRDefault="001B7D63" w:rsidP="001B7D63">
      <w:pPr>
        <w:jc w:val="both"/>
      </w:pPr>
    </w:p>
    <w:p w:rsidR="001B7D63" w:rsidRDefault="001B7D63" w:rsidP="001B7D63">
      <w:pPr>
        <w:jc w:val="center"/>
        <w:rPr>
          <w:b/>
        </w:rPr>
      </w:pPr>
      <w:r>
        <w:rPr>
          <w:b/>
        </w:rPr>
        <w:t>РЕШИЛ:</w:t>
      </w:r>
    </w:p>
    <w:p w:rsidR="001B7D63" w:rsidRDefault="001B7D63" w:rsidP="001B7D63">
      <w:pPr>
        <w:jc w:val="center"/>
        <w:rPr>
          <w:b/>
        </w:rPr>
      </w:pPr>
    </w:p>
    <w:p w:rsidR="001B7D63" w:rsidRDefault="001B7D63" w:rsidP="001B7D63">
      <w:pPr>
        <w:jc w:val="both"/>
      </w:pPr>
      <w:r>
        <w:tab/>
        <w:t xml:space="preserve">1. Пункт 7 части 3 </w:t>
      </w:r>
      <w:r w:rsidR="00A13FC9">
        <w:t xml:space="preserve">Приложения </w:t>
      </w:r>
      <w:r w:rsidR="00067867">
        <w:t xml:space="preserve">№1 </w:t>
      </w:r>
      <w:r w:rsidR="00A13FC9">
        <w:t xml:space="preserve">к решению </w:t>
      </w:r>
      <w:r w:rsidR="00A13FC9" w:rsidRPr="00A13FC9">
        <w:t>№1 ІІІ сессии Совета Эссойльского</w:t>
      </w:r>
      <w:r w:rsidR="00A13FC9">
        <w:t xml:space="preserve"> </w:t>
      </w:r>
      <w:r w:rsidR="00A13FC9" w:rsidRPr="00A13FC9">
        <w:t>сельского поселения ІІ созыва от 17 ноября 2009 года «Об утверждении Положения об обеспечении деятельности Главы Эссойльского сельского поселения»</w:t>
      </w:r>
      <w:r w:rsidR="00A13FC9">
        <w:t xml:space="preserve"> </w:t>
      </w:r>
      <w:r>
        <w:t>дополнить абзацем следующего содержания:</w:t>
      </w:r>
    </w:p>
    <w:p w:rsidR="001B7D63" w:rsidRDefault="001B7D63" w:rsidP="001B7D63">
      <w:pPr>
        <w:jc w:val="both"/>
      </w:pPr>
      <w:r>
        <w:t>* ежемесячной надбавки за работу со сведениями, имеющими степень секретности «секретно»</w:t>
      </w:r>
      <w:r w:rsidR="00574146">
        <w:t xml:space="preserve"> </w:t>
      </w:r>
      <w:r>
        <w:t xml:space="preserve">в размере 10 процентов должностного оклада. </w:t>
      </w:r>
    </w:p>
    <w:p w:rsidR="001B7D63" w:rsidRDefault="001B7D63" w:rsidP="001B7D63">
      <w:pPr>
        <w:jc w:val="both"/>
      </w:pPr>
      <w:r>
        <w:tab/>
        <w:t>2. Данное решение вступает в силу с момента подписания.</w:t>
      </w:r>
    </w:p>
    <w:p w:rsidR="001B7D63" w:rsidRDefault="001B7D63" w:rsidP="001B7D63">
      <w:pPr>
        <w:jc w:val="both"/>
      </w:pPr>
      <w:r>
        <w:tab/>
        <w:t>3. Обнародовать данное решение.</w:t>
      </w: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</w:p>
    <w:p w:rsidR="001B7D63" w:rsidRDefault="001B7D63" w:rsidP="001B7D63">
      <w:pPr>
        <w:jc w:val="both"/>
      </w:pPr>
      <w:r>
        <w:t>Глава Эссойльского</w:t>
      </w:r>
    </w:p>
    <w:p w:rsidR="001B7D63" w:rsidRDefault="001B7D63" w:rsidP="001B7D63">
      <w:pPr>
        <w:pBdr>
          <w:bottom w:val="single" w:sz="12" w:space="1" w:color="auto"/>
        </w:pBdr>
        <w:jc w:val="both"/>
      </w:pPr>
      <w:r>
        <w:t>сельского поселения                                                            А.И.Ореханов</w:t>
      </w:r>
    </w:p>
    <w:p w:rsidR="00F57A24" w:rsidRDefault="001B7D63" w:rsidP="001B7D63">
      <w:pPr>
        <w:jc w:val="both"/>
      </w:pPr>
      <w:r>
        <w:t>Разослать: дело-1, Совет-1, бухгалтерия-1, для обнародования-2.</w:t>
      </w:r>
    </w:p>
    <w:p w:rsidR="00F57A24" w:rsidRPr="001B7D63" w:rsidRDefault="00F57A24" w:rsidP="004C40B4">
      <w:pPr>
        <w:autoSpaceDE w:val="0"/>
        <w:autoSpaceDN w:val="0"/>
        <w:adjustRightInd w:val="0"/>
        <w:ind w:firstLine="720"/>
        <w:jc w:val="both"/>
      </w:pPr>
      <w:r>
        <w:rPr>
          <w:rFonts w:ascii="Arial" w:hAnsi="Arial"/>
        </w:rPr>
        <w:t xml:space="preserve">                                                                            </w:t>
      </w:r>
    </w:p>
    <w:sectPr w:rsidR="00F57A24" w:rsidRPr="001B7D63" w:rsidSect="008F2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D63"/>
    <w:rsid w:val="00067867"/>
    <w:rsid w:val="001B7D63"/>
    <w:rsid w:val="004C40B4"/>
    <w:rsid w:val="00574146"/>
    <w:rsid w:val="008F28C3"/>
    <w:rsid w:val="00A13FC9"/>
    <w:rsid w:val="00A74AF1"/>
    <w:rsid w:val="00F5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D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2011-04-08T05:59:00Z</dcterms:created>
  <dcterms:modified xsi:type="dcterms:W3CDTF">2011-04-08T06:28:00Z</dcterms:modified>
</cp:coreProperties>
</file>